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CE" w:rsidRDefault="00187FCE" w:rsidP="004D7D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Приложение №1</w:t>
      </w:r>
    </w:p>
    <w:p w:rsidR="00187FCE" w:rsidRDefault="00187FCE" w:rsidP="004D7DB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к постановлению главы</w:t>
      </w:r>
    </w:p>
    <w:p w:rsidR="00187FCE" w:rsidRDefault="00187FCE" w:rsidP="004D7DB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Волоколамского муниципального района</w:t>
      </w:r>
    </w:p>
    <w:p w:rsidR="00187FCE" w:rsidRPr="00B61C69" w:rsidRDefault="00187FCE" w:rsidP="004D7DB3"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о</w:t>
      </w:r>
      <w:r w:rsidRPr="00B61C69">
        <w:rPr>
          <w:rFonts w:ascii="Arial" w:hAnsi="Arial" w:cs="Arial"/>
        </w:rPr>
        <w:t xml:space="preserve">т </w:t>
      </w:r>
      <w:r>
        <w:rPr>
          <w:rFonts w:ascii="Arial" w:hAnsi="Arial" w:cs="Arial"/>
        </w:rPr>
        <w:t>14.10.2013</w:t>
      </w:r>
      <w:r w:rsidRPr="00B61C69">
        <w:rPr>
          <w:rFonts w:ascii="Arial" w:hAnsi="Arial" w:cs="Arial"/>
        </w:rPr>
        <w:t xml:space="preserve">    №</w:t>
      </w:r>
      <w:r>
        <w:rPr>
          <w:rFonts w:ascii="Arial" w:hAnsi="Arial" w:cs="Arial"/>
        </w:rPr>
        <w:t xml:space="preserve"> 3250</w:t>
      </w:r>
    </w:p>
    <w:p w:rsidR="00187FCE" w:rsidRDefault="00187FCE" w:rsidP="004D7DB3">
      <w:pPr>
        <w:pStyle w:val="Default"/>
        <w:jc w:val="center"/>
        <w:rPr>
          <w:rFonts w:ascii="Arial" w:hAnsi="Arial" w:cs="Arial"/>
          <w:b/>
          <w:bCs/>
          <w:color w:val="auto"/>
        </w:rPr>
      </w:pPr>
    </w:p>
    <w:p w:rsidR="00187FCE" w:rsidRPr="00B05890" w:rsidRDefault="00187FCE" w:rsidP="004D7DB3">
      <w:pPr>
        <w:pStyle w:val="Default"/>
        <w:jc w:val="center"/>
        <w:rPr>
          <w:rFonts w:ascii="Arial" w:hAnsi="Arial" w:cs="Arial"/>
          <w:color w:val="auto"/>
        </w:rPr>
      </w:pPr>
      <w:r w:rsidRPr="00B05890">
        <w:rPr>
          <w:rFonts w:ascii="Arial" w:hAnsi="Arial" w:cs="Arial"/>
          <w:color w:val="auto"/>
        </w:rPr>
        <w:t>4. Перечень мероприятий муниципальной программы</w:t>
      </w:r>
    </w:p>
    <w:p w:rsidR="00187FCE" w:rsidRDefault="00187FCE" w:rsidP="004D7DB3">
      <w:pPr>
        <w:pStyle w:val="Default"/>
        <w:spacing w:before="120"/>
        <w:jc w:val="center"/>
        <w:rPr>
          <w:rFonts w:ascii="Arial" w:hAnsi="Arial" w:cs="Arial"/>
          <w:color w:val="auto"/>
        </w:rPr>
      </w:pPr>
      <w:r w:rsidRPr="00B05890">
        <w:rPr>
          <w:rFonts w:ascii="Arial" w:hAnsi="Arial" w:cs="Arial"/>
          <w:color w:val="auto"/>
        </w:rPr>
        <w:t>«Молодое поколение Волоколамского муниципального района на 2014-2016 годы»</w:t>
      </w:r>
    </w:p>
    <w:p w:rsidR="00187FCE" w:rsidRPr="00B05890" w:rsidRDefault="00187FCE" w:rsidP="004D7DB3">
      <w:pPr>
        <w:pStyle w:val="Default"/>
        <w:spacing w:before="120"/>
        <w:jc w:val="center"/>
        <w:rPr>
          <w:rFonts w:ascii="Arial" w:hAnsi="Arial" w:cs="Arial"/>
          <w:color w:val="auto"/>
        </w:rPr>
      </w:pPr>
    </w:p>
    <w:p w:rsidR="00187FCE" w:rsidRPr="00B563AC" w:rsidRDefault="00187FCE" w:rsidP="004D7DB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563AC">
        <w:rPr>
          <w:rFonts w:ascii="Arial" w:hAnsi="Arial" w:cs="Arial"/>
        </w:rPr>
        <w:t>Источниками финансового обеспечения Программы являются средства районного бюджета. Для реализации мероприятий Программы в установленном порядке могут дополнительно привлекаться средства из иных, кроме районного бюджета, источников.</w:t>
      </w:r>
    </w:p>
    <w:p w:rsidR="00187FCE" w:rsidRPr="00B563AC" w:rsidRDefault="00187FCE" w:rsidP="004D7D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B563AC">
        <w:rPr>
          <w:rFonts w:ascii="Arial" w:hAnsi="Arial" w:cs="Arial"/>
        </w:rPr>
        <w:t>Мероприятия, подлежащие финансированию в ходе реализации Программы, приведены в таблице:</w:t>
      </w:r>
    </w:p>
    <w:tbl>
      <w:tblPr>
        <w:tblpPr w:leftFromText="180" w:rightFromText="180" w:vertAnchor="page" w:horzAnchor="margin" w:tblpY="4621"/>
        <w:tblW w:w="1500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56"/>
        <w:gridCol w:w="6"/>
        <w:gridCol w:w="1640"/>
        <w:gridCol w:w="1559"/>
        <w:gridCol w:w="1226"/>
        <w:gridCol w:w="1215"/>
        <w:gridCol w:w="7"/>
        <w:gridCol w:w="1598"/>
        <w:gridCol w:w="752"/>
        <w:gridCol w:w="1128"/>
        <w:gridCol w:w="1035"/>
        <w:gridCol w:w="1080"/>
        <w:gridCol w:w="1579"/>
        <w:gridCol w:w="1619"/>
      </w:tblGrid>
      <w:tr w:rsidR="00187FCE" w:rsidRPr="00767483">
        <w:trPr>
          <w:trHeight w:val="320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N   </w:t>
            </w:r>
            <w:r w:rsidRPr="00767483">
              <w:br/>
              <w:t xml:space="preserve">п/п </w:t>
            </w:r>
          </w:p>
        </w:tc>
        <w:tc>
          <w:tcPr>
            <w:tcW w:w="1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Мероприятия </w:t>
            </w:r>
            <w:r w:rsidRPr="00767483">
              <w:br/>
              <w:t xml:space="preserve">по          </w:t>
            </w:r>
            <w:r w:rsidRPr="00767483">
              <w:br/>
              <w:t>реализации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муниципальной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 xml:space="preserve">программы  </w:t>
            </w:r>
            <w:r w:rsidRPr="00767483"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Перечень      </w:t>
            </w:r>
            <w:r w:rsidRPr="00767483">
              <w:br/>
              <w:t xml:space="preserve">стандартных   </w:t>
            </w:r>
            <w:r w:rsidRPr="00767483">
              <w:br/>
              <w:t xml:space="preserve">процедур,     </w:t>
            </w:r>
            <w:r w:rsidRPr="00767483">
              <w:br/>
              <w:t>обеспечивающих</w:t>
            </w:r>
            <w:r w:rsidRPr="00767483">
              <w:br/>
              <w:t xml:space="preserve">выполнение    </w:t>
            </w:r>
            <w:r w:rsidRPr="00767483">
              <w:br/>
              <w:t>мероприятия, с</w:t>
            </w:r>
            <w:r w:rsidRPr="00767483">
              <w:br/>
              <w:t xml:space="preserve">указанием     </w:t>
            </w:r>
            <w:r w:rsidRPr="00767483">
              <w:br/>
              <w:t xml:space="preserve">предельных    </w:t>
            </w:r>
            <w:r w:rsidRPr="00767483">
              <w:br/>
              <w:t xml:space="preserve">сроков их     </w:t>
            </w:r>
            <w:r w:rsidRPr="00767483">
              <w:br/>
              <w:t xml:space="preserve">исполнения    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Источники     </w:t>
            </w:r>
            <w:r w:rsidRPr="00767483">
              <w:br/>
              <w:t>финансирования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Срок       </w:t>
            </w:r>
            <w:r w:rsidRPr="00767483">
              <w:br/>
              <w:t xml:space="preserve">исполнения </w:t>
            </w:r>
            <w:r w:rsidRPr="00767483">
              <w:br/>
              <w:t>мероприятия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Объем          </w:t>
            </w:r>
            <w:r w:rsidRPr="00767483">
              <w:br/>
              <w:t xml:space="preserve">финансирования </w:t>
            </w:r>
            <w:r w:rsidRPr="00767483">
              <w:br/>
              <w:t xml:space="preserve">мероприятия в  </w:t>
            </w:r>
            <w:r w:rsidRPr="00767483">
              <w:br/>
            </w:r>
            <w:r>
              <w:t>2013</w:t>
            </w:r>
            <w:r w:rsidRPr="00767483">
              <w:t xml:space="preserve">     </w:t>
            </w:r>
            <w:r w:rsidRPr="00767483">
              <w:br/>
              <w:t>финансовом году</w:t>
            </w:r>
            <w:r w:rsidRPr="00767483">
              <w:br/>
              <w:t xml:space="preserve">(тыс. руб.) 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Всего </w:t>
            </w:r>
            <w:r w:rsidRPr="00767483">
              <w:br/>
              <w:t xml:space="preserve">(тыс. </w:t>
            </w:r>
            <w:r w:rsidRPr="00767483">
              <w:br/>
              <w:t xml:space="preserve">руб.) 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Объем финансирования по годам (тыс. руб.)        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Ответственный</w:t>
            </w:r>
            <w:r w:rsidRPr="00767483">
              <w:br/>
              <w:t>за выполнение</w:t>
            </w:r>
            <w:r w:rsidRPr="00767483">
              <w:br/>
              <w:t xml:space="preserve">мероприятия 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муниципальной</w:t>
            </w:r>
          </w:p>
          <w:p w:rsidR="00187FCE" w:rsidRPr="00767483" w:rsidRDefault="00187FCE" w:rsidP="009313CC">
            <w:pPr>
              <w:pStyle w:val="ConsPlusCell"/>
            </w:pPr>
            <w:r>
              <w:t xml:space="preserve">программы </w:t>
            </w:r>
            <w:r>
              <w:br/>
            </w:r>
            <w:r w:rsidRPr="00767483">
              <w:t xml:space="preserve"> 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Результаты  </w:t>
            </w:r>
            <w:r w:rsidRPr="00767483">
              <w:br/>
              <w:t xml:space="preserve">выполнения  </w:t>
            </w:r>
            <w:r w:rsidRPr="00767483">
              <w:br/>
              <w:t>мероприятий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муниципальной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 xml:space="preserve">программы </w:t>
            </w:r>
            <w:r w:rsidRPr="00767483">
              <w:br/>
            </w:r>
          </w:p>
        </w:tc>
      </w:tr>
      <w:tr w:rsidR="00187FCE" w:rsidRPr="00767483">
        <w:trPr>
          <w:trHeight w:val="1280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16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Default="00187FCE" w:rsidP="009313CC">
            <w:pPr>
              <w:pStyle w:val="ConsPlusCell"/>
              <w:rPr>
                <w:rFonts w:cs="Times New Roman"/>
              </w:rPr>
            </w:pPr>
            <w:r>
              <w:t xml:space="preserve">2014 </w:t>
            </w:r>
            <w:r w:rsidRPr="00767483">
              <w:t xml:space="preserve">год   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 xml:space="preserve">(тыс. руб.)     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Default="00187FCE" w:rsidP="009313CC">
            <w:pPr>
              <w:pStyle w:val="ConsPlusCell"/>
            </w:pPr>
            <w:r>
              <w:t>2015 год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 xml:space="preserve">(тыс. руб.)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Default="00187FCE" w:rsidP="009313CC">
            <w:pPr>
              <w:pStyle w:val="ConsPlusCell"/>
            </w:pPr>
            <w:r>
              <w:t>2016 год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(тыс. руб.)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 xml:space="preserve"> 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</w:p>
        </w:tc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</w:p>
        </w:tc>
      </w:tr>
      <w:tr w:rsidR="00187FCE" w:rsidRPr="00767483">
        <w:trPr>
          <w:tblCellSpacing w:w="5" w:type="nil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 1  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     2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      3       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      4       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     5     </w:t>
            </w:r>
          </w:p>
        </w:tc>
        <w:tc>
          <w:tcPr>
            <w:tcW w:w="1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       6       </w:t>
            </w:r>
          </w:p>
        </w:tc>
        <w:tc>
          <w:tcPr>
            <w:tcW w:w="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  7   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    8     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    9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   10    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 xml:space="preserve">   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F1FEA">
            <w:pPr>
              <w:pStyle w:val="ConsPlusCell"/>
            </w:pPr>
            <w:r w:rsidRPr="00767483">
              <w:t xml:space="preserve">     1</w:t>
            </w:r>
            <w:r>
              <w:t>1</w:t>
            </w:r>
            <w:r w:rsidRPr="00767483">
              <w:t xml:space="preserve">     </w:t>
            </w:r>
          </w:p>
        </w:tc>
        <w:tc>
          <w:tcPr>
            <w:tcW w:w="1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F1FEA">
            <w:pPr>
              <w:pStyle w:val="ConsPlusCell"/>
            </w:pPr>
            <w:bookmarkStart w:id="0" w:name="Par488"/>
            <w:bookmarkEnd w:id="0"/>
            <w:r w:rsidRPr="00767483">
              <w:t xml:space="preserve">     1</w:t>
            </w:r>
            <w:r>
              <w:t>2</w:t>
            </w:r>
            <w:r w:rsidRPr="00767483">
              <w:t xml:space="preserve">     </w:t>
            </w:r>
          </w:p>
        </w:tc>
      </w:tr>
      <w:tr w:rsidR="00187FCE" w:rsidRPr="00767483">
        <w:trPr>
          <w:trHeight w:val="320"/>
          <w:tblCellSpacing w:w="5" w:type="nil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1.  </w:t>
            </w:r>
          </w:p>
        </w:tc>
        <w:tc>
          <w:tcPr>
            <w:tcW w:w="1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Раздел 1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Содействие патриотическому и духовно-нравственному воспитанию молодёжи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br/>
              <w:t xml:space="preserve">      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Итого         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</w:p>
        </w:tc>
        <w:tc>
          <w:tcPr>
            <w:tcW w:w="1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  <w:r>
              <w:t>491</w:t>
            </w:r>
          </w:p>
        </w:tc>
        <w:tc>
          <w:tcPr>
            <w:tcW w:w="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1425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410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475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540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</w:p>
        </w:tc>
        <w:tc>
          <w:tcPr>
            <w:tcW w:w="16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Увеличение доли  молодых граждан, принявших участие в мероприятиях по патриотическому и духовно-нравственному воспитанию молодёжи на 6%, 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Увеличение количества членов поисковых отрядов, патриотических клубов, зарегистрированных в Волоколамском муниципальном районе на 40 человек</w:t>
            </w:r>
          </w:p>
        </w:tc>
      </w:tr>
      <w:tr w:rsidR="00187FCE" w:rsidRPr="00767483">
        <w:trPr>
          <w:trHeight w:val="800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16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 xml:space="preserve">района МО       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</w:p>
        </w:tc>
        <w:tc>
          <w:tcPr>
            <w:tcW w:w="1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  <w:r>
              <w:t>491</w:t>
            </w:r>
          </w:p>
        </w:tc>
        <w:tc>
          <w:tcPr>
            <w:tcW w:w="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1425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410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475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540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</w:p>
        </w:tc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</w:p>
        </w:tc>
      </w:tr>
      <w:tr w:rsidR="00187FCE" w:rsidRPr="00767483">
        <w:trPr>
          <w:trHeight w:val="640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16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 xml:space="preserve">областного  </w:t>
            </w:r>
            <w:r w:rsidRPr="00767483">
              <w:br/>
              <w:t xml:space="preserve">бюджета       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</w:p>
        </w:tc>
        <w:tc>
          <w:tcPr>
            <w:tcW w:w="1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  <w:r>
              <w:t>0</w:t>
            </w:r>
          </w:p>
        </w:tc>
        <w:tc>
          <w:tcPr>
            <w:tcW w:w="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0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0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0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</w:p>
        </w:tc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</w:p>
        </w:tc>
      </w:tr>
      <w:tr w:rsidR="00187FCE" w:rsidRPr="00767483">
        <w:trPr>
          <w:trHeight w:val="480"/>
          <w:tblCellSpacing w:w="5" w:type="nil"/>
        </w:trPr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16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Внебюджетные  </w:t>
            </w:r>
            <w:r w:rsidRPr="00767483">
              <w:br/>
              <w:t xml:space="preserve">источники     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</w:p>
        </w:tc>
        <w:tc>
          <w:tcPr>
            <w:tcW w:w="1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  <w:rPr>
                <w:rFonts w:cs="Times New Roman"/>
              </w:rPr>
            </w:pPr>
            <w:r>
              <w:t>0</w:t>
            </w:r>
          </w:p>
        </w:tc>
        <w:tc>
          <w:tcPr>
            <w:tcW w:w="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0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0</w:t>
            </w:r>
          </w:p>
        </w:tc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  <w:r w:rsidRPr="00767483">
              <w:t>0</w:t>
            </w: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</w:p>
        </w:tc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CE" w:rsidRPr="00767483" w:rsidRDefault="00187FCE" w:rsidP="009313CC">
            <w:pPr>
              <w:pStyle w:val="ConsPlusCell"/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мероприятий, посвященных Дням воинской Славы и памятным датам России, организация и проведение молодёжных программ в День Победы, гражданско-патриотической акции по вручению паспортов «Мы – граждане России!» и т.д.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Приобретение памятных подарков, цветов, привлечение к участию в мероприятиях широкого круга общественности, информационное сопровождение мероприятий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420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встреч молодежи с ветеранами Великой Отечественной войны, ветеранами боевых действий на территории СССР, территории Российской Федерации, территориях других 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государств, посвященной Великой Победе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Приобретение памятных подарков, цветов, привлечение к участию в мероприятиях широкого круга общественности, информационное сопровождение мероприятий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посвящённых Дню призывника, мероприятия с допризывной молодёжью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Приобретение памятных подарков, привлечение к участию в мероприятиях широкого круга общественности, информационное сопровождение мероприятий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210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и проведение массовых молодежных акций, автопробегов, тематических экскурсий, военно-патриотических слётов и других мероприятий патриотической направленности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Приобретение памятных подарков, цветов, экскурсионных билетов, привлечение к участию в мероприятиях широкого круга общественности, информационное сопровождение мероприятий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и проведение экспедиций и поисковых мероприятий по выявлению неизвестных захоронений воинов Великой Отечественной войны, участие во Всероссийской акции «Вахта памяти».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Оплата транспортных расходов, питания и проживания участников мероприятий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390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1.6.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и проведение конкурса патриотической песни «С чего начинается Родина», конкурсов патриотического плаката, агитбригад и т.д.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Приобретение памятных подарков,  оплата транспортных расходов,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привлечение к участию в мероприятиях широкого круга общественности, информационное сопровождение мероприятий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1.7.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и проведение совместных мероприятий с Благочинием, участие в  Дне Православной молодёжи, организация и проведение мероприятия в честь Дня семьи, любви и верности и т.д.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Приобретение памятных подарков,  оплата транспортных расходов,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привлечение к участию в мероприятиях широкого круга общественности, информационное сопровождение мероприятий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61"/>
        </w:trPr>
        <w:tc>
          <w:tcPr>
            <w:tcW w:w="562" w:type="dxa"/>
            <w:gridSpan w:val="2"/>
            <w:vMerge w:val="restart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640" w:type="dxa"/>
            <w:vMerge w:val="restart"/>
          </w:tcPr>
          <w:p w:rsidR="00187FCE" w:rsidRPr="00767483" w:rsidRDefault="00187FCE" w:rsidP="009313CC">
            <w:pPr>
              <w:pStyle w:val="ConsPlusNormal"/>
              <w:spacing w:after="20"/>
              <w:ind w:firstLine="0"/>
              <w:jc w:val="center"/>
              <w:outlineLvl w:val="2"/>
            </w:pPr>
            <w:r w:rsidRPr="00767483">
              <w:t>Раздел 2. Укрепление социальной ответственности и социального служения, профессионального самоопределения, трудовой и социальной адаптации молодёжи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Итого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235</w:t>
            </w: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945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225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315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405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vMerge w:val="restart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Увеличение доли  молодых граждан, принявших участие в мероприятиях по  укреплению социальной ответственности и социального служения, профессионального самоопределения, трудовой и социальной адаптации молодёжи на 6%, 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увеличение количества молодёжи, вовлечённой в добровольческую (волонтерскую) деятельность на 20 человек</w:t>
            </w: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2" w:type="dxa"/>
            <w:gridSpan w:val="2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187FCE" w:rsidRPr="00767483" w:rsidRDefault="00187FCE" w:rsidP="009313CC">
            <w:pPr>
              <w:pStyle w:val="ConsPlusNormal"/>
              <w:spacing w:after="20"/>
              <w:ind w:firstLine="0"/>
              <w:jc w:val="center"/>
              <w:outlineLvl w:val="2"/>
              <w:rPr>
                <w:rFonts w:cs="Times New Roman"/>
              </w:rPr>
            </w:pPr>
          </w:p>
        </w:tc>
        <w:tc>
          <w:tcPr>
            <w:tcW w:w="1559" w:type="dxa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235</w:t>
            </w: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945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225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315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405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40"/>
        </w:trPr>
        <w:tc>
          <w:tcPr>
            <w:tcW w:w="562" w:type="dxa"/>
            <w:gridSpan w:val="2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187FCE" w:rsidRPr="00767483" w:rsidRDefault="00187FCE" w:rsidP="009313CC">
            <w:pPr>
              <w:pStyle w:val="ConsPlusNormal"/>
              <w:spacing w:after="20"/>
              <w:ind w:firstLine="0"/>
              <w:jc w:val="center"/>
              <w:outlineLvl w:val="2"/>
              <w:rPr>
                <w:rFonts w:cs="Times New Roman"/>
              </w:rPr>
            </w:pPr>
          </w:p>
        </w:tc>
        <w:tc>
          <w:tcPr>
            <w:tcW w:w="1559" w:type="dxa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Средства      </w:t>
            </w:r>
            <w:r w:rsidRPr="00767483">
              <w:rPr>
                <w:rFonts w:ascii="Arial" w:hAnsi="Arial" w:cs="Arial"/>
                <w:sz w:val="20"/>
                <w:szCs w:val="20"/>
              </w:rPr>
              <w:br/>
              <w:t xml:space="preserve">областного  </w:t>
            </w:r>
            <w:r w:rsidRPr="00767483">
              <w:rPr>
                <w:rFonts w:ascii="Arial" w:hAnsi="Arial" w:cs="Arial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80"/>
        </w:trPr>
        <w:tc>
          <w:tcPr>
            <w:tcW w:w="562" w:type="dxa"/>
            <w:gridSpan w:val="2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187FCE" w:rsidRPr="00767483" w:rsidRDefault="00187FCE" w:rsidP="009313CC">
            <w:pPr>
              <w:pStyle w:val="ConsPlusNormal"/>
              <w:spacing w:after="20"/>
              <w:ind w:firstLine="0"/>
              <w:jc w:val="center"/>
              <w:outlineLvl w:val="2"/>
              <w:rPr>
                <w:rFonts w:cs="Times New Roman"/>
              </w:rPr>
            </w:pPr>
          </w:p>
        </w:tc>
        <w:tc>
          <w:tcPr>
            <w:tcW w:w="1559" w:type="dxa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Внебюджетные  </w:t>
            </w:r>
            <w:r w:rsidRPr="00767483">
              <w:rPr>
                <w:rFonts w:ascii="Arial" w:hAnsi="Arial" w:cs="Arial"/>
                <w:sz w:val="20"/>
                <w:szCs w:val="20"/>
              </w:rPr>
              <w:br/>
              <w:t xml:space="preserve">источники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Организация работы по повышению правовой культуры молодёжи, проведение Дня молодого избирателя 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Изготовление  информационных брошюр, привлечение к участию в мероприятиях широкого круга общественности, информационное сопровождение мероприятий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и проведение встреч Главы района, депутатов Совета депутатов Волоколамского муниципального района с молодёжным, студенческим, школьным активом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Изготовление информационных брошюр, привлечение к участию в мероприятиях широкого круга общественности, информационное сопровождение мероприятий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работы по поддержке и развитию добровольческого (волонтёрского) движения в Волоколамском муниципальном районе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Приобретение атрибутики и инвентаря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мероприятий, направленных на социальную адаптацию детей и молодежи с ограниченными возможностями здоровья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Приобретение памятных подарков,  привлечение к участию в мероприятиях широкого круга общественности, информационное сопровождение мероприятий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работы по поддержке молодёжного предпринимательства и развитию инновационной деятельности в молодёжной среде,  организация и проведение районных конкурсов молодых специалистов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Изготовление информационных брошюр, приобретение памятных подарков,  привлечение к участию в мероприятиях широкого круга общественности, информационное сопровождение мероприятий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летнего трудоустройства молодежи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Перечисление средств для оплаты труда подростков и молодежи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мероприятий, способствующих профессиональному самоопределению молодежи «Биржа знаний», «Молодежная ярмарка вакансий» и т.п.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Изготовление информационных брошюр, привлечение к участию в мероприятиях широкого круга общественности, информационное сопровождение мероприятий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и проведение молодёжных мероприятий  экологической направленности по благоустройству района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Приобретение инвентаря,  изготовление информационных брошюр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17"/>
        </w:trPr>
        <w:tc>
          <w:tcPr>
            <w:tcW w:w="562" w:type="dxa"/>
            <w:gridSpan w:val="2"/>
            <w:vMerge w:val="restart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640" w:type="dxa"/>
            <w:vMerge w:val="restart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Раздел 3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Поддержка всех форм интеллектуального, творческого и физического развития подростков и молодежи,  молодежных социально-позитивных инициатив.</w:t>
            </w:r>
          </w:p>
        </w:tc>
        <w:tc>
          <w:tcPr>
            <w:tcW w:w="1559" w:type="dxa"/>
            <w:vMerge w:val="restart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454</w:t>
            </w: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3165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900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1055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1210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vMerge w:val="restart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Увеличение доли участников мероприятий, направленных на  интеллектуальное, творческое и физическое развитие подростков и молодежи,  реализацию молодежных социально-позитивных инициатив на 8%</w:t>
            </w: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562" w:type="dxa"/>
            <w:gridSpan w:val="2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454</w:t>
            </w: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3165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900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1055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1210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562" w:type="dxa"/>
            <w:gridSpan w:val="2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Средства      </w:t>
            </w:r>
            <w:r w:rsidRPr="00767483">
              <w:rPr>
                <w:rFonts w:ascii="Arial" w:hAnsi="Arial" w:cs="Arial"/>
                <w:sz w:val="20"/>
                <w:szCs w:val="20"/>
              </w:rPr>
              <w:br/>
              <w:t xml:space="preserve">областного  </w:t>
            </w:r>
            <w:r w:rsidRPr="00767483">
              <w:rPr>
                <w:rFonts w:ascii="Arial" w:hAnsi="Arial" w:cs="Arial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45"/>
        </w:trPr>
        <w:tc>
          <w:tcPr>
            <w:tcW w:w="562" w:type="dxa"/>
            <w:gridSpan w:val="2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Внебюджетные  </w:t>
            </w:r>
            <w:r w:rsidRPr="00767483">
              <w:rPr>
                <w:rFonts w:ascii="Arial" w:hAnsi="Arial" w:cs="Arial"/>
                <w:sz w:val="20"/>
                <w:szCs w:val="20"/>
              </w:rPr>
              <w:br/>
              <w:t xml:space="preserve">источники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nil"/>
            </w:tcBorders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3.1.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и проведение творческих молодёжных мероприятий, фестивалей, конкурсов,  в т.ч. неформальной молодежной субкультуры, целевых молодёжных групп (рок-музыки, рэп-музыки, дискотек, граффити, ди-джеев и т.д.)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Приобретение памятных подарков,  оплата транспортных расходов,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привлечение к участию в мероприятиях широкого круга общественности, информационное сопровождение мероприятий, приобретение атрибутики и инвентаря, аренда оборудования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660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220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3.2.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профилактической работы с подростками и молодежью по    предупреждению наркотической и иных видов          зависимости, асоциального поведения, насилия и экстремизма в молодежной среде. Акций «Волоколамск против наркотиков!», «Мы – выбираем жизнь!» и т.д.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Изготовление информационных брошюр, баннеров, привлечение к участию в мероприятиях широкого круга общественности, информационное сопровождение мероприятий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3.3.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pStyle w:val="Default"/>
              <w:snapToGrid w:val="0"/>
              <w:ind w:right="-3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767483">
              <w:rPr>
                <w:rFonts w:ascii="Arial" w:hAnsi="Arial" w:cs="Arial"/>
                <w:color w:val="auto"/>
                <w:sz w:val="20"/>
                <w:szCs w:val="20"/>
              </w:rPr>
              <w:t>Организация и проведение мероприятий, посвященных Дню молодежи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Приобретение памятных подарков,  оплата транспортных расходов,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привлечение к участию в мероприятии широкого круга общественности, информационное сопровождение мероприятия, приобретение атрибутики и инвентаря, аренда оборудования, организация концертной программы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780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260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3.4.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развитию молодежного движения клубов веселых и находчивых (КВН). Развитие Студенческой и Школьной Лиг КВН.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Приобретение памятных подарков,  привлечение к участию в мероприятиях широкого круга общественности, информационное сопровождение мероприятий, 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приобретение атрибутики, инвентаря, формы для участников районной сборной, оплата транспортных расходов, питания и проживания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525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175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3.5.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Организация и проведение лагеря молодежного актива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Приобретение памятных подарков,  оплата транспортных расходов,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привлечение к участию в мероприятии широкого круга общественности, информационное сопровождение мероприятия, приобретение атрибутики и инвентаря, аренда оборудования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3.6.</w:t>
            </w:r>
          </w:p>
        </w:tc>
        <w:tc>
          <w:tcPr>
            <w:tcW w:w="164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Выезды творческой молодежи района на областные, всероссийские, международные конкурсы и мероприятия</w:t>
            </w:r>
          </w:p>
        </w:tc>
        <w:tc>
          <w:tcPr>
            <w:tcW w:w="155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Оплата транспортных расходов, питания и проживания участников мероприятий</w:t>
            </w:r>
          </w:p>
        </w:tc>
        <w:tc>
          <w:tcPr>
            <w:tcW w:w="1226" w:type="dxa"/>
          </w:tcPr>
          <w:p w:rsidR="00187FCE" w:rsidRPr="00767483" w:rsidRDefault="00187FCE" w:rsidP="009313CC">
            <w:pPr>
              <w:pStyle w:val="ConsPlusCell"/>
            </w:pPr>
            <w:r w:rsidRPr="00767483">
              <w:t xml:space="preserve">Средства      </w:t>
            </w:r>
            <w:r w:rsidRPr="00767483">
              <w:br/>
              <w:t>бюджета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Волоколамского</w:t>
            </w:r>
          </w:p>
          <w:p w:rsidR="00187FCE" w:rsidRPr="00767483" w:rsidRDefault="00187FCE" w:rsidP="009313CC">
            <w:pPr>
              <w:pStyle w:val="ConsPlusCell"/>
            </w:pPr>
            <w:r w:rsidRPr="00767483">
              <w:t>муниципального</w:t>
            </w:r>
          </w:p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1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420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7FCE" w:rsidRPr="0076748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975"/>
        </w:trPr>
        <w:tc>
          <w:tcPr>
            <w:tcW w:w="562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0" w:type="dxa"/>
            <w:gridSpan w:val="4"/>
            <w:vAlign w:val="center"/>
          </w:tcPr>
          <w:p w:rsidR="00187FCE" w:rsidRPr="00767483" w:rsidRDefault="00187FCE" w:rsidP="00931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ВСЕГО ПО ПРОГРАММЕ:</w:t>
            </w:r>
          </w:p>
        </w:tc>
        <w:tc>
          <w:tcPr>
            <w:tcW w:w="1605" w:type="dxa"/>
            <w:gridSpan w:val="2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1180</w:t>
            </w:r>
          </w:p>
        </w:tc>
        <w:tc>
          <w:tcPr>
            <w:tcW w:w="752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5535</w:t>
            </w:r>
          </w:p>
        </w:tc>
        <w:tc>
          <w:tcPr>
            <w:tcW w:w="1128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1535</w:t>
            </w:r>
          </w:p>
        </w:tc>
        <w:tc>
          <w:tcPr>
            <w:tcW w:w="1035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1845</w:t>
            </w:r>
          </w:p>
        </w:tc>
        <w:tc>
          <w:tcPr>
            <w:tcW w:w="1080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  <w:r w:rsidRPr="00767483">
              <w:rPr>
                <w:rFonts w:ascii="Arial" w:hAnsi="Arial" w:cs="Arial"/>
                <w:sz w:val="20"/>
                <w:szCs w:val="20"/>
              </w:rPr>
              <w:t>2155</w:t>
            </w:r>
          </w:p>
        </w:tc>
        <w:tc>
          <w:tcPr>
            <w:tcW w:w="157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</w:tcPr>
          <w:p w:rsidR="00187FCE" w:rsidRPr="00767483" w:rsidRDefault="00187FCE" w:rsidP="009313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7FCE" w:rsidRDefault="00187FCE"/>
    <w:sectPr w:rsidR="00187FCE" w:rsidSect="004D7DB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7DB3"/>
    <w:rsid w:val="00004FD3"/>
    <w:rsid w:val="000071C1"/>
    <w:rsid w:val="00016B5B"/>
    <w:rsid w:val="00020E0D"/>
    <w:rsid w:val="00024CF0"/>
    <w:rsid w:val="0002622C"/>
    <w:rsid w:val="000271BA"/>
    <w:rsid w:val="00031D45"/>
    <w:rsid w:val="0003291B"/>
    <w:rsid w:val="00032AE8"/>
    <w:rsid w:val="00032EC4"/>
    <w:rsid w:val="00033A16"/>
    <w:rsid w:val="00036D17"/>
    <w:rsid w:val="00037519"/>
    <w:rsid w:val="00037D89"/>
    <w:rsid w:val="000427A4"/>
    <w:rsid w:val="00043A33"/>
    <w:rsid w:val="00044065"/>
    <w:rsid w:val="000440F0"/>
    <w:rsid w:val="00053FED"/>
    <w:rsid w:val="00054C59"/>
    <w:rsid w:val="00057F96"/>
    <w:rsid w:val="00061E9F"/>
    <w:rsid w:val="00062B0F"/>
    <w:rsid w:val="00065FE4"/>
    <w:rsid w:val="0007190E"/>
    <w:rsid w:val="00072718"/>
    <w:rsid w:val="000730C4"/>
    <w:rsid w:val="00074CB5"/>
    <w:rsid w:val="000754BC"/>
    <w:rsid w:val="00076253"/>
    <w:rsid w:val="00076739"/>
    <w:rsid w:val="000773C2"/>
    <w:rsid w:val="00080EE9"/>
    <w:rsid w:val="000837F8"/>
    <w:rsid w:val="00083981"/>
    <w:rsid w:val="00087726"/>
    <w:rsid w:val="00090214"/>
    <w:rsid w:val="00097CA3"/>
    <w:rsid w:val="000A0A1A"/>
    <w:rsid w:val="000A4D8A"/>
    <w:rsid w:val="000A6239"/>
    <w:rsid w:val="000B02C3"/>
    <w:rsid w:val="000B43AD"/>
    <w:rsid w:val="000B55E1"/>
    <w:rsid w:val="000B734E"/>
    <w:rsid w:val="000B7691"/>
    <w:rsid w:val="000C17C7"/>
    <w:rsid w:val="000C259B"/>
    <w:rsid w:val="000C73D0"/>
    <w:rsid w:val="000D1ECE"/>
    <w:rsid w:val="000D47A7"/>
    <w:rsid w:val="000D69A6"/>
    <w:rsid w:val="000D6D78"/>
    <w:rsid w:val="000E08E5"/>
    <w:rsid w:val="000E4815"/>
    <w:rsid w:val="000E785E"/>
    <w:rsid w:val="000E7AD0"/>
    <w:rsid w:val="000F41DA"/>
    <w:rsid w:val="000F7F45"/>
    <w:rsid w:val="00102786"/>
    <w:rsid w:val="00103E52"/>
    <w:rsid w:val="001044A2"/>
    <w:rsid w:val="001062A2"/>
    <w:rsid w:val="00110387"/>
    <w:rsid w:val="001124B2"/>
    <w:rsid w:val="00113710"/>
    <w:rsid w:val="001145A1"/>
    <w:rsid w:val="0011528A"/>
    <w:rsid w:val="00117D3D"/>
    <w:rsid w:val="00121285"/>
    <w:rsid w:val="001216F6"/>
    <w:rsid w:val="00122239"/>
    <w:rsid w:val="00122374"/>
    <w:rsid w:val="0012449C"/>
    <w:rsid w:val="00124572"/>
    <w:rsid w:val="00124EF5"/>
    <w:rsid w:val="00126068"/>
    <w:rsid w:val="0012785F"/>
    <w:rsid w:val="00127FC6"/>
    <w:rsid w:val="00133EC5"/>
    <w:rsid w:val="00136E57"/>
    <w:rsid w:val="001411CB"/>
    <w:rsid w:val="00146335"/>
    <w:rsid w:val="00152EA0"/>
    <w:rsid w:val="00153CDE"/>
    <w:rsid w:val="00161394"/>
    <w:rsid w:val="00163930"/>
    <w:rsid w:val="00167169"/>
    <w:rsid w:val="00176067"/>
    <w:rsid w:val="00180C3E"/>
    <w:rsid w:val="001817B4"/>
    <w:rsid w:val="00185C13"/>
    <w:rsid w:val="00187FCE"/>
    <w:rsid w:val="00192972"/>
    <w:rsid w:val="001A2C37"/>
    <w:rsid w:val="001A484E"/>
    <w:rsid w:val="001A4E0D"/>
    <w:rsid w:val="001A72C6"/>
    <w:rsid w:val="001A7A70"/>
    <w:rsid w:val="001B1EF5"/>
    <w:rsid w:val="001B3F3F"/>
    <w:rsid w:val="001B5516"/>
    <w:rsid w:val="001B60EB"/>
    <w:rsid w:val="001C0E9C"/>
    <w:rsid w:val="001C36D0"/>
    <w:rsid w:val="001C511A"/>
    <w:rsid w:val="001C6D5D"/>
    <w:rsid w:val="001C7F71"/>
    <w:rsid w:val="001D0900"/>
    <w:rsid w:val="001D1AC6"/>
    <w:rsid w:val="001E0019"/>
    <w:rsid w:val="001E0CB2"/>
    <w:rsid w:val="001E32E6"/>
    <w:rsid w:val="001E3538"/>
    <w:rsid w:val="001E3E3B"/>
    <w:rsid w:val="001E42D7"/>
    <w:rsid w:val="001E4F54"/>
    <w:rsid w:val="001E7408"/>
    <w:rsid w:val="001F352C"/>
    <w:rsid w:val="001F385C"/>
    <w:rsid w:val="001F452B"/>
    <w:rsid w:val="001F64ED"/>
    <w:rsid w:val="002001B6"/>
    <w:rsid w:val="002015AA"/>
    <w:rsid w:val="00203027"/>
    <w:rsid w:val="00203F7D"/>
    <w:rsid w:val="00211EC6"/>
    <w:rsid w:val="00212906"/>
    <w:rsid w:val="00213344"/>
    <w:rsid w:val="00215956"/>
    <w:rsid w:val="00217B2F"/>
    <w:rsid w:val="00220608"/>
    <w:rsid w:val="002209AA"/>
    <w:rsid w:val="0022164B"/>
    <w:rsid w:val="0022187C"/>
    <w:rsid w:val="00222446"/>
    <w:rsid w:val="00222B89"/>
    <w:rsid w:val="00223ABA"/>
    <w:rsid w:val="00224D18"/>
    <w:rsid w:val="00226D12"/>
    <w:rsid w:val="00230037"/>
    <w:rsid w:val="00230613"/>
    <w:rsid w:val="002322B0"/>
    <w:rsid w:val="00235D4F"/>
    <w:rsid w:val="002368C5"/>
    <w:rsid w:val="00237468"/>
    <w:rsid w:val="00241D64"/>
    <w:rsid w:val="002440AB"/>
    <w:rsid w:val="00246075"/>
    <w:rsid w:val="00247C05"/>
    <w:rsid w:val="00261625"/>
    <w:rsid w:val="00261E99"/>
    <w:rsid w:val="00265AA6"/>
    <w:rsid w:val="002673A6"/>
    <w:rsid w:val="00267D2E"/>
    <w:rsid w:val="00272264"/>
    <w:rsid w:val="00276FA4"/>
    <w:rsid w:val="0028126D"/>
    <w:rsid w:val="00290867"/>
    <w:rsid w:val="00293748"/>
    <w:rsid w:val="00294555"/>
    <w:rsid w:val="002951C1"/>
    <w:rsid w:val="00295962"/>
    <w:rsid w:val="00295DCF"/>
    <w:rsid w:val="002A4E48"/>
    <w:rsid w:val="002B3D3E"/>
    <w:rsid w:val="002B70F0"/>
    <w:rsid w:val="002B72F1"/>
    <w:rsid w:val="002B7802"/>
    <w:rsid w:val="002C1476"/>
    <w:rsid w:val="002C289F"/>
    <w:rsid w:val="002C304F"/>
    <w:rsid w:val="002C35E8"/>
    <w:rsid w:val="002C4A40"/>
    <w:rsid w:val="002C584C"/>
    <w:rsid w:val="002C7A7B"/>
    <w:rsid w:val="002D1415"/>
    <w:rsid w:val="002D226D"/>
    <w:rsid w:val="002D2303"/>
    <w:rsid w:val="002D4311"/>
    <w:rsid w:val="002D61A0"/>
    <w:rsid w:val="002E48DD"/>
    <w:rsid w:val="002E66F0"/>
    <w:rsid w:val="002E69E5"/>
    <w:rsid w:val="002E6E43"/>
    <w:rsid w:val="002E7085"/>
    <w:rsid w:val="002E7914"/>
    <w:rsid w:val="002F22AA"/>
    <w:rsid w:val="002F245A"/>
    <w:rsid w:val="002F3B80"/>
    <w:rsid w:val="002F6328"/>
    <w:rsid w:val="002F6A9D"/>
    <w:rsid w:val="002F7DCF"/>
    <w:rsid w:val="003008DC"/>
    <w:rsid w:val="00301F90"/>
    <w:rsid w:val="00304613"/>
    <w:rsid w:val="003056CF"/>
    <w:rsid w:val="0030779E"/>
    <w:rsid w:val="00310808"/>
    <w:rsid w:val="00310EDB"/>
    <w:rsid w:val="00312603"/>
    <w:rsid w:val="0031449D"/>
    <w:rsid w:val="00315D77"/>
    <w:rsid w:val="00327909"/>
    <w:rsid w:val="003317BF"/>
    <w:rsid w:val="00332E81"/>
    <w:rsid w:val="003337B1"/>
    <w:rsid w:val="00336A03"/>
    <w:rsid w:val="00342CAC"/>
    <w:rsid w:val="00345C4E"/>
    <w:rsid w:val="00346F4D"/>
    <w:rsid w:val="00353BC2"/>
    <w:rsid w:val="00353FFB"/>
    <w:rsid w:val="003557AE"/>
    <w:rsid w:val="003627E1"/>
    <w:rsid w:val="00364558"/>
    <w:rsid w:val="00377960"/>
    <w:rsid w:val="00380992"/>
    <w:rsid w:val="003829A2"/>
    <w:rsid w:val="00383A13"/>
    <w:rsid w:val="00383C5B"/>
    <w:rsid w:val="0038669E"/>
    <w:rsid w:val="0039002A"/>
    <w:rsid w:val="003902A8"/>
    <w:rsid w:val="00392FB0"/>
    <w:rsid w:val="0039511D"/>
    <w:rsid w:val="00395744"/>
    <w:rsid w:val="00395839"/>
    <w:rsid w:val="00397102"/>
    <w:rsid w:val="003A0157"/>
    <w:rsid w:val="003A1CC2"/>
    <w:rsid w:val="003A52A0"/>
    <w:rsid w:val="003A56A7"/>
    <w:rsid w:val="003A7E5B"/>
    <w:rsid w:val="003B05D7"/>
    <w:rsid w:val="003B0ED9"/>
    <w:rsid w:val="003B1E81"/>
    <w:rsid w:val="003B5E31"/>
    <w:rsid w:val="003C11DD"/>
    <w:rsid w:val="003C2414"/>
    <w:rsid w:val="003C5183"/>
    <w:rsid w:val="003C5CF5"/>
    <w:rsid w:val="003C75FA"/>
    <w:rsid w:val="003D1FD4"/>
    <w:rsid w:val="003D2E5F"/>
    <w:rsid w:val="003E0D6F"/>
    <w:rsid w:val="003E3409"/>
    <w:rsid w:val="003E4418"/>
    <w:rsid w:val="003E7997"/>
    <w:rsid w:val="003F2EDC"/>
    <w:rsid w:val="003F594C"/>
    <w:rsid w:val="003F7593"/>
    <w:rsid w:val="003F7CFD"/>
    <w:rsid w:val="00403D37"/>
    <w:rsid w:val="0040483F"/>
    <w:rsid w:val="004112AD"/>
    <w:rsid w:val="00413E03"/>
    <w:rsid w:val="0041446E"/>
    <w:rsid w:val="00414CAE"/>
    <w:rsid w:val="00414F55"/>
    <w:rsid w:val="00417CD3"/>
    <w:rsid w:val="00427D36"/>
    <w:rsid w:val="004303DA"/>
    <w:rsid w:val="00430666"/>
    <w:rsid w:val="00433C97"/>
    <w:rsid w:val="0043567D"/>
    <w:rsid w:val="00440F03"/>
    <w:rsid w:val="004415AC"/>
    <w:rsid w:val="00442B12"/>
    <w:rsid w:val="004444F6"/>
    <w:rsid w:val="00451F8C"/>
    <w:rsid w:val="00453EF2"/>
    <w:rsid w:val="00454F6A"/>
    <w:rsid w:val="004565A8"/>
    <w:rsid w:val="004567EC"/>
    <w:rsid w:val="004570D1"/>
    <w:rsid w:val="004635FC"/>
    <w:rsid w:val="00464442"/>
    <w:rsid w:val="00465CAC"/>
    <w:rsid w:val="0046705F"/>
    <w:rsid w:val="00467150"/>
    <w:rsid w:val="00473833"/>
    <w:rsid w:val="00474E80"/>
    <w:rsid w:val="004753A3"/>
    <w:rsid w:val="00480364"/>
    <w:rsid w:val="00484AE2"/>
    <w:rsid w:val="0048568F"/>
    <w:rsid w:val="004866C8"/>
    <w:rsid w:val="00486829"/>
    <w:rsid w:val="004900AC"/>
    <w:rsid w:val="004913D3"/>
    <w:rsid w:val="004919AF"/>
    <w:rsid w:val="0049603F"/>
    <w:rsid w:val="004A66C6"/>
    <w:rsid w:val="004A7E5C"/>
    <w:rsid w:val="004B7BAC"/>
    <w:rsid w:val="004C199E"/>
    <w:rsid w:val="004C1A11"/>
    <w:rsid w:val="004C4209"/>
    <w:rsid w:val="004C4A7C"/>
    <w:rsid w:val="004C4C37"/>
    <w:rsid w:val="004C7ADE"/>
    <w:rsid w:val="004D004D"/>
    <w:rsid w:val="004D0136"/>
    <w:rsid w:val="004D1623"/>
    <w:rsid w:val="004D168F"/>
    <w:rsid w:val="004D1B23"/>
    <w:rsid w:val="004D3441"/>
    <w:rsid w:val="004D3832"/>
    <w:rsid w:val="004D5B66"/>
    <w:rsid w:val="004D678F"/>
    <w:rsid w:val="004D7DB3"/>
    <w:rsid w:val="004E002D"/>
    <w:rsid w:val="004E08CF"/>
    <w:rsid w:val="004E1750"/>
    <w:rsid w:val="004E2145"/>
    <w:rsid w:val="004E57D5"/>
    <w:rsid w:val="004E7463"/>
    <w:rsid w:val="004F0A6D"/>
    <w:rsid w:val="004F1B0D"/>
    <w:rsid w:val="004F5710"/>
    <w:rsid w:val="004F5D88"/>
    <w:rsid w:val="005006F9"/>
    <w:rsid w:val="00502B8D"/>
    <w:rsid w:val="0050367C"/>
    <w:rsid w:val="00506054"/>
    <w:rsid w:val="005069C4"/>
    <w:rsid w:val="005078EF"/>
    <w:rsid w:val="00510290"/>
    <w:rsid w:val="005112DA"/>
    <w:rsid w:val="005121CE"/>
    <w:rsid w:val="00513044"/>
    <w:rsid w:val="00515277"/>
    <w:rsid w:val="0052780F"/>
    <w:rsid w:val="00527F68"/>
    <w:rsid w:val="00530E21"/>
    <w:rsid w:val="00532B5B"/>
    <w:rsid w:val="00534E24"/>
    <w:rsid w:val="00534EC0"/>
    <w:rsid w:val="00536831"/>
    <w:rsid w:val="00541467"/>
    <w:rsid w:val="00541DD9"/>
    <w:rsid w:val="005429F5"/>
    <w:rsid w:val="00542EEC"/>
    <w:rsid w:val="005430AF"/>
    <w:rsid w:val="00543F05"/>
    <w:rsid w:val="005507A8"/>
    <w:rsid w:val="005538C2"/>
    <w:rsid w:val="00553CBB"/>
    <w:rsid w:val="0055504F"/>
    <w:rsid w:val="005550C5"/>
    <w:rsid w:val="00557906"/>
    <w:rsid w:val="00561EB3"/>
    <w:rsid w:val="0056529C"/>
    <w:rsid w:val="00566B3C"/>
    <w:rsid w:val="00575140"/>
    <w:rsid w:val="005761E2"/>
    <w:rsid w:val="005807E2"/>
    <w:rsid w:val="005808C6"/>
    <w:rsid w:val="005811B2"/>
    <w:rsid w:val="00581274"/>
    <w:rsid w:val="00582864"/>
    <w:rsid w:val="00595FDC"/>
    <w:rsid w:val="005A0D81"/>
    <w:rsid w:val="005A13F9"/>
    <w:rsid w:val="005B2442"/>
    <w:rsid w:val="005B2DBB"/>
    <w:rsid w:val="005B2ED8"/>
    <w:rsid w:val="005B5977"/>
    <w:rsid w:val="005B73FA"/>
    <w:rsid w:val="005C1ACE"/>
    <w:rsid w:val="005C3680"/>
    <w:rsid w:val="005C3D9C"/>
    <w:rsid w:val="005C409E"/>
    <w:rsid w:val="005D0B83"/>
    <w:rsid w:val="005D219F"/>
    <w:rsid w:val="005D3933"/>
    <w:rsid w:val="005D4741"/>
    <w:rsid w:val="005E03A7"/>
    <w:rsid w:val="005F735E"/>
    <w:rsid w:val="005F7751"/>
    <w:rsid w:val="0060026D"/>
    <w:rsid w:val="00601B93"/>
    <w:rsid w:val="0060285B"/>
    <w:rsid w:val="00605889"/>
    <w:rsid w:val="006103E8"/>
    <w:rsid w:val="00610A31"/>
    <w:rsid w:val="00610EE5"/>
    <w:rsid w:val="00612DB3"/>
    <w:rsid w:val="00614F5B"/>
    <w:rsid w:val="006158BE"/>
    <w:rsid w:val="00615F46"/>
    <w:rsid w:val="00616CE1"/>
    <w:rsid w:val="0062213E"/>
    <w:rsid w:val="00626CEF"/>
    <w:rsid w:val="0062778B"/>
    <w:rsid w:val="00627BBE"/>
    <w:rsid w:val="00632D04"/>
    <w:rsid w:val="00633CB1"/>
    <w:rsid w:val="006344F0"/>
    <w:rsid w:val="006355CA"/>
    <w:rsid w:val="00641EBD"/>
    <w:rsid w:val="006449DC"/>
    <w:rsid w:val="00645398"/>
    <w:rsid w:val="00647E1A"/>
    <w:rsid w:val="00647E46"/>
    <w:rsid w:val="00650762"/>
    <w:rsid w:val="00654423"/>
    <w:rsid w:val="00655F77"/>
    <w:rsid w:val="00657466"/>
    <w:rsid w:val="00657E85"/>
    <w:rsid w:val="00660108"/>
    <w:rsid w:val="00661255"/>
    <w:rsid w:val="00661FC0"/>
    <w:rsid w:val="00665024"/>
    <w:rsid w:val="006701C7"/>
    <w:rsid w:val="00670E1D"/>
    <w:rsid w:val="006752A0"/>
    <w:rsid w:val="00675817"/>
    <w:rsid w:val="00681341"/>
    <w:rsid w:val="00681E34"/>
    <w:rsid w:val="006833C8"/>
    <w:rsid w:val="00684BF5"/>
    <w:rsid w:val="00685EFF"/>
    <w:rsid w:val="006900D9"/>
    <w:rsid w:val="00694FC5"/>
    <w:rsid w:val="006A4290"/>
    <w:rsid w:val="006A51FA"/>
    <w:rsid w:val="006A7964"/>
    <w:rsid w:val="006C5D36"/>
    <w:rsid w:val="006C67E4"/>
    <w:rsid w:val="006C780D"/>
    <w:rsid w:val="006C7A5F"/>
    <w:rsid w:val="006D2D92"/>
    <w:rsid w:val="006D335D"/>
    <w:rsid w:val="006D4AA1"/>
    <w:rsid w:val="006D553B"/>
    <w:rsid w:val="006D61A7"/>
    <w:rsid w:val="006D7E7F"/>
    <w:rsid w:val="006E1D0A"/>
    <w:rsid w:val="006E61D3"/>
    <w:rsid w:val="006E6491"/>
    <w:rsid w:val="006E7E95"/>
    <w:rsid w:val="006F0027"/>
    <w:rsid w:val="006F58F0"/>
    <w:rsid w:val="007019B0"/>
    <w:rsid w:val="007079DB"/>
    <w:rsid w:val="00714734"/>
    <w:rsid w:val="00715526"/>
    <w:rsid w:val="00717464"/>
    <w:rsid w:val="00717562"/>
    <w:rsid w:val="00720DBB"/>
    <w:rsid w:val="00721146"/>
    <w:rsid w:val="00721ECD"/>
    <w:rsid w:val="007223E2"/>
    <w:rsid w:val="00722404"/>
    <w:rsid w:val="007356C9"/>
    <w:rsid w:val="00735F4D"/>
    <w:rsid w:val="007366BD"/>
    <w:rsid w:val="00741E54"/>
    <w:rsid w:val="007462E5"/>
    <w:rsid w:val="0074727A"/>
    <w:rsid w:val="00752F57"/>
    <w:rsid w:val="007557D3"/>
    <w:rsid w:val="0076746A"/>
    <w:rsid w:val="00767483"/>
    <w:rsid w:val="007719E8"/>
    <w:rsid w:val="00771C37"/>
    <w:rsid w:val="00772846"/>
    <w:rsid w:val="007737A4"/>
    <w:rsid w:val="00773A17"/>
    <w:rsid w:val="007777A6"/>
    <w:rsid w:val="00781026"/>
    <w:rsid w:val="00783401"/>
    <w:rsid w:val="00784A6B"/>
    <w:rsid w:val="00794443"/>
    <w:rsid w:val="007944A9"/>
    <w:rsid w:val="00794BC3"/>
    <w:rsid w:val="007A084B"/>
    <w:rsid w:val="007A67F4"/>
    <w:rsid w:val="007A6BF1"/>
    <w:rsid w:val="007B3844"/>
    <w:rsid w:val="007B5507"/>
    <w:rsid w:val="007B5B5E"/>
    <w:rsid w:val="007B70DA"/>
    <w:rsid w:val="007C1D24"/>
    <w:rsid w:val="007C3C74"/>
    <w:rsid w:val="007D204F"/>
    <w:rsid w:val="007D2FF3"/>
    <w:rsid w:val="007D6914"/>
    <w:rsid w:val="007D6DC7"/>
    <w:rsid w:val="007E08AD"/>
    <w:rsid w:val="007E1A94"/>
    <w:rsid w:val="007E5153"/>
    <w:rsid w:val="007E6CEA"/>
    <w:rsid w:val="007F0E33"/>
    <w:rsid w:val="007F29F6"/>
    <w:rsid w:val="007F6129"/>
    <w:rsid w:val="00800E33"/>
    <w:rsid w:val="008013D1"/>
    <w:rsid w:val="0080739A"/>
    <w:rsid w:val="00807776"/>
    <w:rsid w:val="00807A1E"/>
    <w:rsid w:val="00810B78"/>
    <w:rsid w:val="00810F9C"/>
    <w:rsid w:val="00812583"/>
    <w:rsid w:val="00815073"/>
    <w:rsid w:val="00817465"/>
    <w:rsid w:val="00820B99"/>
    <w:rsid w:val="00822A8F"/>
    <w:rsid w:val="008252ED"/>
    <w:rsid w:val="00830128"/>
    <w:rsid w:val="00830772"/>
    <w:rsid w:val="008312F6"/>
    <w:rsid w:val="00831E3E"/>
    <w:rsid w:val="00832763"/>
    <w:rsid w:val="008327CC"/>
    <w:rsid w:val="00833832"/>
    <w:rsid w:val="00836916"/>
    <w:rsid w:val="00841B3C"/>
    <w:rsid w:val="0084382C"/>
    <w:rsid w:val="00846DA6"/>
    <w:rsid w:val="00851309"/>
    <w:rsid w:val="00851476"/>
    <w:rsid w:val="008533A9"/>
    <w:rsid w:val="0085432E"/>
    <w:rsid w:val="008630C8"/>
    <w:rsid w:val="00867044"/>
    <w:rsid w:val="00870959"/>
    <w:rsid w:val="0087142A"/>
    <w:rsid w:val="0087262A"/>
    <w:rsid w:val="0087339B"/>
    <w:rsid w:val="00874311"/>
    <w:rsid w:val="00874492"/>
    <w:rsid w:val="00874FD4"/>
    <w:rsid w:val="0087516A"/>
    <w:rsid w:val="00877155"/>
    <w:rsid w:val="0088227F"/>
    <w:rsid w:val="00882FA3"/>
    <w:rsid w:val="008852CE"/>
    <w:rsid w:val="008853A3"/>
    <w:rsid w:val="00885596"/>
    <w:rsid w:val="00886489"/>
    <w:rsid w:val="008916C8"/>
    <w:rsid w:val="00891B17"/>
    <w:rsid w:val="00893865"/>
    <w:rsid w:val="00893D65"/>
    <w:rsid w:val="00895AA8"/>
    <w:rsid w:val="008A22B3"/>
    <w:rsid w:val="008B52F4"/>
    <w:rsid w:val="008C3DBF"/>
    <w:rsid w:val="008C4DFE"/>
    <w:rsid w:val="008C721F"/>
    <w:rsid w:val="008C79DF"/>
    <w:rsid w:val="008D02CB"/>
    <w:rsid w:val="008D0E43"/>
    <w:rsid w:val="008D44D2"/>
    <w:rsid w:val="008D4BE5"/>
    <w:rsid w:val="008D4FF6"/>
    <w:rsid w:val="008D501F"/>
    <w:rsid w:val="008D60E5"/>
    <w:rsid w:val="008E1A1B"/>
    <w:rsid w:val="008E3F0D"/>
    <w:rsid w:val="008E5291"/>
    <w:rsid w:val="008E71C9"/>
    <w:rsid w:val="008E74A9"/>
    <w:rsid w:val="008F1C7D"/>
    <w:rsid w:val="008F21B9"/>
    <w:rsid w:val="008F54B5"/>
    <w:rsid w:val="008F5EF2"/>
    <w:rsid w:val="008F5F6E"/>
    <w:rsid w:val="00900326"/>
    <w:rsid w:val="00900818"/>
    <w:rsid w:val="00900903"/>
    <w:rsid w:val="009016BF"/>
    <w:rsid w:val="00902CBE"/>
    <w:rsid w:val="00903CE6"/>
    <w:rsid w:val="009055A6"/>
    <w:rsid w:val="009109B9"/>
    <w:rsid w:val="00911F80"/>
    <w:rsid w:val="00913B0C"/>
    <w:rsid w:val="00914EBC"/>
    <w:rsid w:val="00917B01"/>
    <w:rsid w:val="00920F7B"/>
    <w:rsid w:val="00925F61"/>
    <w:rsid w:val="00930483"/>
    <w:rsid w:val="009313CC"/>
    <w:rsid w:val="00931B7D"/>
    <w:rsid w:val="009339A4"/>
    <w:rsid w:val="00937673"/>
    <w:rsid w:val="00941559"/>
    <w:rsid w:val="00941BE3"/>
    <w:rsid w:val="00951AAA"/>
    <w:rsid w:val="00951D4B"/>
    <w:rsid w:val="009553C3"/>
    <w:rsid w:val="00955FC6"/>
    <w:rsid w:val="00956CA3"/>
    <w:rsid w:val="00962488"/>
    <w:rsid w:val="00966D85"/>
    <w:rsid w:val="0096780F"/>
    <w:rsid w:val="00967CBD"/>
    <w:rsid w:val="00970DEE"/>
    <w:rsid w:val="00971B79"/>
    <w:rsid w:val="00972C04"/>
    <w:rsid w:val="00972E8B"/>
    <w:rsid w:val="00973F9E"/>
    <w:rsid w:val="009803FC"/>
    <w:rsid w:val="009828FD"/>
    <w:rsid w:val="00983A80"/>
    <w:rsid w:val="00985220"/>
    <w:rsid w:val="009852C9"/>
    <w:rsid w:val="00985C9A"/>
    <w:rsid w:val="009871CB"/>
    <w:rsid w:val="00987E23"/>
    <w:rsid w:val="00990838"/>
    <w:rsid w:val="009915B6"/>
    <w:rsid w:val="00995D4E"/>
    <w:rsid w:val="00995FD3"/>
    <w:rsid w:val="009968B8"/>
    <w:rsid w:val="009A010A"/>
    <w:rsid w:val="009A3232"/>
    <w:rsid w:val="009A4810"/>
    <w:rsid w:val="009B27D8"/>
    <w:rsid w:val="009B383A"/>
    <w:rsid w:val="009B5E7D"/>
    <w:rsid w:val="009C297E"/>
    <w:rsid w:val="009C7AF8"/>
    <w:rsid w:val="009D5A98"/>
    <w:rsid w:val="009D79EA"/>
    <w:rsid w:val="009D7D8E"/>
    <w:rsid w:val="009E07FD"/>
    <w:rsid w:val="009E432B"/>
    <w:rsid w:val="009E5FFA"/>
    <w:rsid w:val="009E67D0"/>
    <w:rsid w:val="009E6F62"/>
    <w:rsid w:val="009E79B2"/>
    <w:rsid w:val="009F0FA1"/>
    <w:rsid w:val="009F1E92"/>
    <w:rsid w:val="009F1FEA"/>
    <w:rsid w:val="009F313D"/>
    <w:rsid w:val="00A00542"/>
    <w:rsid w:val="00A024C9"/>
    <w:rsid w:val="00A0299E"/>
    <w:rsid w:val="00A02E60"/>
    <w:rsid w:val="00A03EA8"/>
    <w:rsid w:val="00A054BE"/>
    <w:rsid w:val="00A07B35"/>
    <w:rsid w:val="00A115AB"/>
    <w:rsid w:val="00A13779"/>
    <w:rsid w:val="00A14F09"/>
    <w:rsid w:val="00A15494"/>
    <w:rsid w:val="00A1573C"/>
    <w:rsid w:val="00A2349E"/>
    <w:rsid w:val="00A24375"/>
    <w:rsid w:val="00A24F08"/>
    <w:rsid w:val="00A25B90"/>
    <w:rsid w:val="00A30A53"/>
    <w:rsid w:val="00A3103C"/>
    <w:rsid w:val="00A33B99"/>
    <w:rsid w:val="00A34DF6"/>
    <w:rsid w:val="00A353FC"/>
    <w:rsid w:val="00A404CB"/>
    <w:rsid w:val="00A43289"/>
    <w:rsid w:val="00A43A12"/>
    <w:rsid w:val="00A43BE7"/>
    <w:rsid w:val="00A443C3"/>
    <w:rsid w:val="00A4574E"/>
    <w:rsid w:val="00A506E4"/>
    <w:rsid w:val="00A56D15"/>
    <w:rsid w:val="00A6287C"/>
    <w:rsid w:val="00A65196"/>
    <w:rsid w:val="00A73143"/>
    <w:rsid w:val="00A748E9"/>
    <w:rsid w:val="00A7587D"/>
    <w:rsid w:val="00A80E14"/>
    <w:rsid w:val="00A81E24"/>
    <w:rsid w:val="00A82F77"/>
    <w:rsid w:val="00A845AF"/>
    <w:rsid w:val="00A853EA"/>
    <w:rsid w:val="00A87227"/>
    <w:rsid w:val="00A909E3"/>
    <w:rsid w:val="00A9405B"/>
    <w:rsid w:val="00A968A7"/>
    <w:rsid w:val="00A9759F"/>
    <w:rsid w:val="00A97FD5"/>
    <w:rsid w:val="00AB1EAD"/>
    <w:rsid w:val="00AB2CFF"/>
    <w:rsid w:val="00AB36F4"/>
    <w:rsid w:val="00AC52D5"/>
    <w:rsid w:val="00AC54C2"/>
    <w:rsid w:val="00AC5945"/>
    <w:rsid w:val="00AD0764"/>
    <w:rsid w:val="00AD0CF4"/>
    <w:rsid w:val="00AD3DD3"/>
    <w:rsid w:val="00AE0D01"/>
    <w:rsid w:val="00AE1B79"/>
    <w:rsid w:val="00AE2B53"/>
    <w:rsid w:val="00AE3B2E"/>
    <w:rsid w:val="00AE553C"/>
    <w:rsid w:val="00AE7C4E"/>
    <w:rsid w:val="00AF1036"/>
    <w:rsid w:val="00AF137A"/>
    <w:rsid w:val="00AF3729"/>
    <w:rsid w:val="00AF43EA"/>
    <w:rsid w:val="00AF4605"/>
    <w:rsid w:val="00AF79D2"/>
    <w:rsid w:val="00B01EE2"/>
    <w:rsid w:val="00B0222E"/>
    <w:rsid w:val="00B0345B"/>
    <w:rsid w:val="00B0463A"/>
    <w:rsid w:val="00B05890"/>
    <w:rsid w:val="00B0604E"/>
    <w:rsid w:val="00B1591E"/>
    <w:rsid w:val="00B22FD9"/>
    <w:rsid w:val="00B23DFE"/>
    <w:rsid w:val="00B24710"/>
    <w:rsid w:val="00B26675"/>
    <w:rsid w:val="00B32DB9"/>
    <w:rsid w:val="00B34A64"/>
    <w:rsid w:val="00B35F4E"/>
    <w:rsid w:val="00B36A74"/>
    <w:rsid w:val="00B376B1"/>
    <w:rsid w:val="00B37C3F"/>
    <w:rsid w:val="00B401B1"/>
    <w:rsid w:val="00B42BFC"/>
    <w:rsid w:val="00B42E97"/>
    <w:rsid w:val="00B4484C"/>
    <w:rsid w:val="00B45F57"/>
    <w:rsid w:val="00B470F0"/>
    <w:rsid w:val="00B526FC"/>
    <w:rsid w:val="00B52AA2"/>
    <w:rsid w:val="00B52E54"/>
    <w:rsid w:val="00B563AC"/>
    <w:rsid w:val="00B57B5C"/>
    <w:rsid w:val="00B57F99"/>
    <w:rsid w:val="00B61C69"/>
    <w:rsid w:val="00B62783"/>
    <w:rsid w:val="00B6303F"/>
    <w:rsid w:val="00B632DC"/>
    <w:rsid w:val="00B6351F"/>
    <w:rsid w:val="00B64C08"/>
    <w:rsid w:val="00B65C26"/>
    <w:rsid w:val="00B65C76"/>
    <w:rsid w:val="00B66973"/>
    <w:rsid w:val="00B66EAA"/>
    <w:rsid w:val="00B670EE"/>
    <w:rsid w:val="00B70AF9"/>
    <w:rsid w:val="00B71748"/>
    <w:rsid w:val="00B7272A"/>
    <w:rsid w:val="00B7379D"/>
    <w:rsid w:val="00B75476"/>
    <w:rsid w:val="00B75C5D"/>
    <w:rsid w:val="00B75ED8"/>
    <w:rsid w:val="00B821FA"/>
    <w:rsid w:val="00B834ED"/>
    <w:rsid w:val="00B83603"/>
    <w:rsid w:val="00B836F6"/>
    <w:rsid w:val="00B8515B"/>
    <w:rsid w:val="00B9100A"/>
    <w:rsid w:val="00B91950"/>
    <w:rsid w:val="00B92B40"/>
    <w:rsid w:val="00B95DF6"/>
    <w:rsid w:val="00B96D99"/>
    <w:rsid w:val="00BA11B2"/>
    <w:rsid w:val="00BA1BF6"/>
    <w:rsid w:val="00BA207E"/>
    <w:rsid w:val="00BA2932"/>
    <w:rsid w:val="00BA2DC0"/>
    <w:rsid w:val="00BB1856"/>
    <w:rsid w:val="00BB1A56"/>
    <w:rsid w:val="00BB73DD"/>
    <w:rsid w:val="00BB7601"/>
    <w:rsid w:val="00BC21BD"/>
    <w:rsid w:val="00BD0A89"/>
    <w:rsid w:val="00BD133B"/>
    <w:rsid w:val="00BD566D"/>
    <w:rsid w:val="00BE020A"/>
    <w:rsid w:val="00C00739"/>
    <w:rsid w:val="00C00D43"/>
    <w:rsid w:val="00C010E5"/>
    <w:rsid w:val="00C01142"/>
    <w:rsid w:val="00C05B05"/>
    <w:rsid w:val="00C15245"/>
    <w:rsid w:val="00C17C37"/>
    <w:rsid w:val="00C37715"/>
    <w:rsid w:val="00C37EA1"/>
    <w:rsid w:val="00C40B51"/>
    <w:rsid w:val="00C44211"/>
    <w:rsid w:val="00C442F0"/>
    <w:rsid w:val="00C46B18"/>
    <w:rsid w:val="00C47038"/>
    <w:rsid w:val="00C50AF5"/>
    <w:rsid w:val="00C50C51"/>
    <w:rsid w:val="00C51454"/>
    <w:rsid w:val="00C5190E"/>
    <w:rsid w:val="00C555B1"/>
    <w:rsid w:val="00C561A8"/>
    <w:rsid w:val="00C56C93"/>
    <w:rsid w:val="00C61ED1"/>
    <w:rsid w:val="00C63738"/>
    <w:rsid w:val="00C63F5F"/>
    <w:rsid w:val="00C65FBF"/>
    <w:rsid w:val="00C66266"/>
    <w:rsid w:val="00C66EB0"/>
    <w:rsid w:val="00C6769F"/>
    <w:rsid w:val="00C7042B"/>
    <w:rsid w:val="00C7105F"/>
    <w:rsid w:val="00C71E21"/>
    <w:rsid w:val="00C7312C"/>
    <w:rsid w:val="00C77250"/>
    <w:rsid w:val="00C774CB"/>
    <w:rsid w:val="00C841C1"/>
    <w:rsid w:val="00C8734E"/>
    <w:rsid w:val="00C87516"/>
    <w:rsid w:val="00C919F3"/>
    <w:rsid w:val="00C9543B"/>
    <w:rsid w:val="00C96062"/>
    <w:rsid w:val="00C97215"/>
    <w:rsid w:val="00CA1DC8"/>
    <w:rsid w:val="00CA2438"/>
    <w:rsid w:val="00CA277F"/>
    <w:rsid w:val="00CA5EF4"/>
    <w:rsid w:val="00CB0424"/>
    <w:rsid w:val="00CB366F"/>
    <w:rsid w:val="00CB44B5"/>
    <w:rsid w:val="00CB48F0"/>
    <w:rsid w:val="00CB4CFE"/>
    <w:rsid w:val="00CB4D4B"/>
    <w:rsid w:val="00CB52B8"/>
    <w:rsid w:val="00CC1C83"/>
    <w:rsid w:val="00CC607B"/>
    <w:rsid w:val="00CD021E"/>
    <w:rsid w:val="00CD282E"/>
    <w:rsid w:val="00CD2B93"/>
    <w:rsid w:val="00CD3281"/>
    <w:rsid w:val="00CD3759"/>
    <w:rsid w:val="00CE32B8"/>
    <w:rsid w:val="00CE4FDC"/>
    <w:rsid w:val="00CE5070"/>
    <w:rsid w:val="00CF0FD2"/>
    <w:rsid w:val="00CF5DFE"/>
    <w:rsid w:val="00CF6D27"/>
    <w:rsid w:val="00CF7311"/>
    <w:rsid w:val="00D05DC5"/>
    <w:rsid w:val="00D0629B"/>
    <w:rsid w:val="00D06A77"/>
    <w:rsid w:val="00D0718E"/>
    <w:rsid w:val="00D12A8B"/>
    <w:rsid w:val="00D12E17"/>
    <w:rsid w:val="00D152CF"/>
    <w:rsid w:val="00D1617F"/>
    <w:rsid w:val="00D167B2"/>
    <w:rsid w:val="00D208B6"/>
    <w:rsid w:val="00D21944"/>
    <w:rsid w:val="00D22179"/>
    <w:rsid w:val="00D22A09"/>
    <w:rsid w:val="00D24E88"/>
    <w:rsid w:val="00D30259"/>
    <w:rsid w:val="00D30D31"/>
    <w:rsid w:val="00D34F4A"/>
    <w:rsid w:val="00D35056"/>
    <w:rsid w:val="00D35CEE"/>
    <w:rsid w:val="00D42C0B"/>
    <w:rsid w:val="00D4478F"/>
    <w:rsid w:val="00D44BE4"/>
    <w:rsid w:val="00D461AD"/>
    <w:rsid w:val="00D52D45"/>
    <w:rsid w:val="00D56595"/>
    <w:rsid w:val="00D57497"/>
    <w:rsid w:val="00D60D21"/>
    <w:rsid w:val="00D635F3"/>
    <w:rsid w:val="00D65345"/>
    <w:rsid w:val="00D65858"/>
    <w:rsid w:val="00D67081"/>
    <w:rsid w:val="00D733A7"/>
    <w:rsid w:val="00D73E46"/>
    <w:rsid w:val="00D75624"/>
    <w:rsid w:val="00D8285C"/>
    <w:rsid w:val="00D83A7B"/>
    <w:rsid w:val="00D83EB2"/>
    <w:rsid w:val="00D842FE"/>
    <w:rsid w:val="00D8582A"/>
    <w:rsid w:val="00D85AE4"/>
    <w:rsid w:val="00D87EFE"/>
    <w:rsid w:val="00D92729"/>
    <w:rsid w:val="00D92E8B"/>
    <w:rsid w:val="00D94BF3"/>
    <w:rsid w:val="00DA0BAB"/>
    <w:rsid w:val="00DA1936"/>
    <w:rsid w:val="00DA226E"/>
    <w:rsid w:val="00DA372B"/>
    <w:rsid w:val="00DA62E8"/>
    <w:rsid w:val="00DA6D54"/>
    <w:rsid w:val="00DB18F6"/>
    <w:rsid w:val="00DB1D39"/>
    <w:rsid w:val="00DB2EC8"/>
    <w:rsid w:val="00DB3C33"/>
    <w:rsid w:val="00DB49C6"/>
    <w:rsid w:val="00DC1319"/>
    <w:rsid w:val="00DC175A"/>
    <w:rsid w:val="00DC417C"/>
    <w:rsid w:val="00DC5C28"/>
    <w:rsid w:val="00DC67FA"/>
    <w:rsid w:val="00DD4EDA"/>
    <w:rsid w:val="00DE65A8"/>
    <w:rsid w:val="00DE6B53"/>
    <w:rsid w:val="00DF1416"/>
    <w:rsid w:val="00DF5680"/>
    <w:rsid w:val="00E01D83"/>
    <w:rsid w:val="00E176C4"/>
    <w:rsid w:val="00E20E3D"/>
    <w:rsid w:val="00E21678"/>
    <w:rsid w:val="00E2240F"/>
    <w:rsid w:val="00E31902"/>
    <w:rsid w:val="00E31CCC"/>
    <w:rsid w:val="00E31DC9"/>
    <w:rsid w:val="00E34128"/>
    <w:rsid w:val="00E36329"/>
    <w:rsid w:val="00E3788F"/>
    <w:rsid w:val="00E37F34"/>
    <w:rsid w:val="00E41546"/>
    <w:rsid w:val="00E41B84"/>
    <w:rsid w:val="00E422FE"/>
    <w:rsid w:val="00E43919"/>
    <w:rsid w:val="00E458F1"/>
    <w:rsid w:val="00E46904"/>
    <w:rsid w:val="00E50AB3"/>
    <w:rsid w:val="00E53516"/>
    <w:rsid w:val="00E53CF1"/>
    <w:rsid w:val="00E61184"/>
    <w:rsid w:val="00E61B3E"/>
    <w:rsid w:val="00E621F2"/>
    <w:rsid w:val="00E626FC"/>
    <w:rsid w:val="00E635F4"/>
    <w:rsid w:val="00E647DF"/>
    <w:rsid w:val="00E73D28"/>
    <w:rsid w:val="00E758CA"/>
    <w:rsid w:val="00E7690C"/>
    <w:rsid w:val="00E76A82"/>
    <w:rsid w:val="00E85C75"/>
    <w:rsid w:val="00E86FFF"/>
    <w:rsid w:val="00E87F0B"/>
    <w:rsid w:val="00E90206"/>
    <w:rsid w:val="00E911D0"/>
    <w:rsid w:val="00E9216D"/>
    <w:rsid w:val="00E97317"/>
    <w:rsid w:val="00EA0915"/>
    <w:rsid w:val="00EA0965"/>
    <w:rsid w:val="00EA1CA8"/>
    <w:rsid w:val="00EA4FE9"/>
    <w:rsid w:val="00EA5A6F"/>
    <w:rsid w:val="00EB1EC4"/>
    <w:rsid w:val="00EB2E45"/>
    <w:rsid w:val="00EB333C"/>
    <w:rsid w:val="00EB3695"/>
    <w:rsid w:val="00EC0F74"/>
    <w:rsid w:val="00ED1539"/>
    <w:rsid w:val="00ED2B9F"/>
    <w:rsid w:val="00ED5D78"/>
    <w:rsid w:val="00EE0F90"/>
    <w:rsid w:val="00EE361F"/>
    <w:rsid w:val="00EE3BC2"/>
    <w:rsid w:val="00EF1BE9"/>
    <w:rsid w:val="00EF3DC8"/>
    <w:rsid w:val="00EF4451"/>
    <w:rsid w:val="00EF6E3D"/>
    <w:rsid w:val="00F004D2"/>
    <w:rsid w:val="00F037AD"/>
    <w:rsid w:val="00F03E13"/>
    <w:rsid w:val="00F047CA"/>
    <w:rsid w:val="00F07E14"/>
    <w:rsid w:val="00F15B6E"/>
    <w:rsid w:val="00F238A1"/>
    <w:rsid w:val="00F25A6D"/>
    <w:rsid w:val="00F262D4"/>
    <w:rsid w:val="00F26DF5"/>
    <w:rsid w:val="00F35F60"/>
    <w:rsid w:val="00F4121B"/>
    <w:rsid w:val="00F45363"/>
    <w:rsid w:val="00F454CA"/>
    <w:rsid w:val="00F4691D"/>
    <w:rsid w:val="00F46D5A"/>
    <w:rsid w:val="00F51287"/>
    <w:rsid w:val="00F5542C"/>
    <w:rsid w:val="00F563E2"/>
    <w:rsid w:val="00F56C47"/>
    <w:rsid w:val="00F60F33"/>
    <w:rsid w:val="00F7026A"/>
    <w:rsid w:val="00F70D93"/>
    <w:rsid w:val="00F74C8E"/>
    <w:rsid w:val="00F75488"/>
    <w:rsid w:val="00F7782C"/>
    <w:rsid w:val="00F80E3D"/>
    <w:rsid w:val="00F8269B"/>
    <w:rsid w:val="00F8314C"/>
    <w:rsid w:val="00F87842"/>
    <w:rsid w:val="00F9785E"/>
    <w:rsid w:val="00F97883"/>
    <w:rsid w:val="00FA1284"/>
    <w:rsid w:val="00FB0BA9"/>
    <w:rsid w:val="00FB2916"/>
    <w:rsid w:val="00FB5568"/>
    <w:rsid w:val="00FB5C6E"/>
    <w:rsid w:val="00FC0038"/>
    <w:rsid w:val="00FC5528"/>
    <w:rsid w:val="00FD1C90"/>
    <w:rsid w:val="00FD36CC"/>
    <w:rsid w:val="00FD4E5C"/>
    <w:rsid w:val="00FD50AF"/>
    <w:rsid w:val="00FD7411"/>
    <w:rsid w:val="00FE0215"/>
    <w:rsid w:val="00FE3AC6"/>
    <w:rsid w:val="00FE4983"/>
    <w:rsid w:val="00FE6B9C"/>
    <w:rsid w:val="00FF0769"/>
    <w:rsid w:val="00FF3EC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D7DB3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basedOn w:val="Normal"/>
    <w:uiPriority w:val="99"/>
    <w:rsid w:val="004D7DB3"/>
    <w:pPr>
      <w:widowControl w:val="0"/>
      <w:suppressAutoHyphens/>
      <w:autoSpaceDE w:val="0"/>
    </w:pPr>
    <w:rPr>
      <w:color w:val="000000"/>
    </w:rPr>
  </w:style>
  <w:style w:type="paragraph" w:customStyle="1" w:styleId="ConsPlusNormal">
    <w:name w:val="ConsPlusNormal"/>
    <w:uiPriority w:val="99"/>
    <w:rsid w:val="00F978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269</TotalTime>
  <Pages>12</Pages>
  <Words>2142</Words>
  <Characters>12214</Characters>
  <Application>Microsoft Office Outlook</Application>
  <DocSecurity>0</DocSecurity>
  <Lines>0</Lines>
  <Paragraphs>0</Paragraphs>
  <ScaleCrop>false</ScaleCrop>
  <Company>Администрация ВМР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Сотова С. А.</dc:creator>
  <cp:keywords/>
  <dc:description/>
  <cp:lastModifiedBy>Starikova_A</cp:lastModifiedBy>
  <cp:revision>10</cp:revision>
  <cp:lastPrinted>2013-09-30T11:33:00Z</cp:lastPrinted>
  <dcterms:created xsi:type="dcterms:W3CDTF">2013-08-28T12:24:00Z</dcterms:created>
  <dcterms:modified xsi:type="dcterms:W3CDTF">2013-10-15T09:36:00Z</dcterms:modified>
</cp:coreProperties>
</file>